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67784BE6" wp14:textId="77777777">
      <w:pPr>
        <w:jc w:val="center"/>
      </w:pPr>
      <w:r>
        <w:rPr>
          <w:b/>
          <w:sz w:val="30"/>
        </w:rPr>
        <w:t>WYMAGANIA EDUKACYJNE NA OCENY KOŃCOWOROCZNE</w:t>
      </w:r>
      <w:r>
        <w:rPr>
          <w:b/>
          <w:sz w:val="30"/>
        </w:rPr>
        <w:br/>
      </w:r>
      <w:r>
        <w:rPr>
          <w:b/>
          <w:sz w:val="30"/>
        </w:rPr>
        <w:t>Z GEOGRAFII – KLASY 5–8 SZKOŁY PODSTAWOWEJ</w:t>
      </w:r>
    </w:p>
    <w:p xmlns:wp14="http://schemas.microsoft.com/office/word/2010/wordml" w14:paraId="3036D9A0" wp14:textId="77777777">
      <w:pPr>
        <w:jc w:val="center"/>
      </w:pPr>
      <w:r>
        <w:rPr>
          <w:i/>
          <w:sz w:val="20"/>
        </w:rPr>
        <w:t>opracowane na podstawie podstawy programowej oraz podręczników „Planeta Nowa” – Nowa Era</w:t>
      </w:r>
    </w:p>
    <w:p xmlns:wp14="http://schemas.microsoft.com/office/word/2010/wordml" w14:paraId="47A08E88" wp14:textId="77777777">
      <w:r>
        <w:t>Dokument określa ogólne wymagania edukacyjne na ocenę końcoworoczną z geografii dla uczniów klas 5–8 szkoły podstawowej. Wymagania uwzględniają wiadomości i umiejętności wynikające z podstawy programowej oraz zakres treści realizowanych w serii „Planeta Nowa”.</w:t>
      </w:r>
    </w:p>
    <w:p xmlns:wp14="http://schemas.microsoft.com/office/word/2010/wordml" w14:paraId="672A6659" wp14:textId="77777777">
      <w:r>
        <w:br w:type="page"/>
      </w:r>
    </w:p>
    <w:p xmlns:wp14="http://schemas.microsoft.com/office/word/2010/wordml" w14:paraId="3C2CB456" wp14:textId="77777777">
      <w:pPr>
        <w:pStyle w:val="Heading1"/>
        <w:jc w:val="center"/>
      </w:pPr>
      <w:r>
        <w:t>KLASA 5 – GEOGRAFIA</w:t>
      </w:r>
    </w:p>
    <w:p xmlns:wp14="http://schemas.microsoft.com/office/word/2010/wordml" w14:paraId="72DB2572" wp14:textId="77777777">
      <w:pPr>
        <w:jc w:val="center"/>
      </w:pPr>
      <w:r>
        <w:t>„Planeta Nowa” – Nowa Era | Wymagania na ocenę końcoworoczną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8050"/>
      </w:tblGrid>
      <w:tr xmlns:wp14="http://schemas.microsoft.com/office/word/2010/wordml" w:rsidTr="694B6846" w14:paraId="4A0E2F57" wp14:textId="77777777">
        <w:tc>
          <w:tcPr>
            <w:tcW w:w="5270" w:type="dxa"/>
            <w:tcMar/>
            <w:vAlign w:val="center"/>
          </w:tcPr>
          <w:p w14:paraId="11481FE8" wp14:textId="77777777">
            <w:r>
              <w:rPr>
                <w:b/>
                <w:sz w:val="18"/>
              </w:rPr>
              <w:t>Ocena</w:t>
            </w:r>
          </w:p>
        </w:tc>
        <w:tc>
          <w:tcPr>
            <w:tcW w:w="5270" w:type="dxa"/>
            <w:tcMar/>
            <w:vAlign w:val="center"/>
          </w:tcPr>
          <w:p w14:paraId="76206E06" wp14:textId="77777777">
            <w:r>
              <w:rPr>
                <w:b/>
                <w:sz w:val="18"/>
              </w:rPr>
              <w:t>Wymagania edukacyjne</w:t>
            </w:r>
          </w:p>
        </w:tc>
      </w:tr>
      <w:tr xmlns:wp14="http://schemas.microsoft.com/office/word/2010/wordml" w:rsidTr="694B6846" w14:paraId="7C86FB95" wp14:textId="77777777">
        <w:tc>
          <w:tcPr>
            <w:tcW w:w="1871" w:type="dxa"/>
            <w:tcMar/>
            <w:vAlign w:val="top"/>
          </w:tcPr>
          <w:p w14:paraId="3CBAA6AB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8050" w:type="dxa"/>
            <w:tcMar/>
            <w:vAlign w:val="top"/>
          </w:tcPr>
          <w:p w14:paraId="6D64ED9C" wp14:textId="77777777">
            <w:pPr>
              <w:spacing w:after="40"/>
            </w:pPr>
            <w:r>
              <w:rPr>
                <w:sz w:val="17"/>
              </w:rPr>
              <w:t>Uczeń zna podstawowe pojęcia: mapa, skala, legenda, krajobraz, pogoda i klimat. Rozpoznaje podstawowe znaki kartograficzne. Z pomocą nauczyciela odczytuje proste informacje z mapy, wskazuje kontynenty i oceany oraz rozpoznaje podstawowe cechy poznanych krajobrazów Polski i świata.</w:t>
            </w:r>
          </w:p>
        </w:tc>
      </w:tr>
      <w:tr xmlns:wp14="http://schemas.microsoft.com/office/word/2010/wordml" w:rsidTr="694B6846" w14:paraId="4AC8348A" wp14:textId="77777777">
        <w:tc>
          <w:tcPr>
            <w:tcW w:w="1871" w:type="dxa"/>
            <w:tcMar/>
            <w:vAlign w:val="top"/>
          </w:tcPr>
          <w:p w14:paraId="03FC09C0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8050" w:type="dxa"/>
            <w:tcMar/>
            <w:vAlign w:val="top"/>
          </w:tcPr>
          <w:p w14:paraId="6F60BA8E" wp14:textId="77777777">
            <w:pPr>
              <w:spacing w:after="40"/>
            </w:pPr>
            <w:r>
              <w:rPr>
                <w:sz w:val="17"/>
              </w:rPr>
              <w:t>Uczeń poprawnie posługuje się podstawowymi pojęciami geograficznymi. Odczytuje informacje z mapy i legendy, wykonuje proste obliczenia odległości, wskazuje najważniejsze obiekty geograficzne Polski, kontynenty i oceany. Charakteryzuje podstawowe cechy poznanych krajobrazów oraz rozróżnia pogodę i klimat.</w:t>
            </w:r>
          </w:p>
        </w:tc>
      </w:tr>
      <w:tr xmlns:wp14="http://schemas.microsoft.com/office/word/2010/wordml" w:rsidTr="694B6846" w14:paraId="56786098" wp14:textId="77777777">
        <w:tc>
          <w:tcPr>
            <w:tcW w:w="1871" w:type="dxa"/>
            <w:tcMar/>
            <w:vAlign w:val="top"/>
          </w:tcPr>
          <w:p w14:paraId="5DD347ED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8050" w:type="dxa"/>
            <w:tcMar/>
            <w:vAlign w:val="top"/>
          </w:tcPr>
          <w:p w14:paraId="4E34BA4A" wp14:textId="77777777">
            <w:pPr>
              <w:spacing w:after="40"/>
            </w:pPr>
            <w:r>
              <w:rPr>
                <w:sz w:val="17"/>
              </w:rPr>
              <w:t>Uczeń samodzielnie korzysta z mapy, skali i legendy. Wskazuje i opisuje położenie najważniejszych obiektów. Wyjaśnia podstawowe zależności między składnikami krajobrazu, porównuje poznane krajobrazy Polski i świata oraz wyjaśnia związki między klimatem, roślinnością, światem zwierząt i działalnością człowieka.</w:t>
            </w:r>
          </w:p>
        </w:tc>
      </w:tr>
      <w:tr xmlns:wp14="http://schemas.microsoft.com/office/word/2010/wordml" w:rsidTr="694B6846" w14:paraId="1764F0A8" wp14:textId="77777777">
        <w:tc>
          <w:tcPr>
            <w:tcW w:w="1871" w:type="dxa"/>
            <w:tcMar/>
            <w:vAlign w:val="top"/>
          </w:tcPr>
          <w:p w14:paraId="4129EB4B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8050" w:type="dxa"/>
            <w:tcMar/>
            <w:vAlign w:val="top"/>
          </w:tcPr>
          <w:p w14:paraId="69E0F9B1" wp14:textId="77777777">
            <w:pPr>
              <w:spacing w:after="40"/>
            </w:pPr>
            <w:r>
              <w:rPr>
                <w:sz w:val="17"/>
              </w:rPr>
              <w:t>Uczeń bardzo dobrze opanował wiadomości i umiejętności przewidziane dla klasy 5. Samodzielnie analizuje mapy, ilustracje, wykresy i dane. Wyjaśnia zależności zachodzące w krajobrazach, porównuje je, wskazuje podobieństwa i różnice oraz stosuje terminologię geograficzną w nowych sytuacjach.</w:t>
            </w:r>
          </w:p>
        </w:tc>
      </w:tr>
      <w:tr xmlns:wp14="http://schemas.microsoft.com/office/word/2010/wordml" w:rsidTr="694B6846" w14:paraId="4D1A736A" wp14:textId="77777777">
        <w:tc>
          <w:tcPr>
            <w:tcW w:w="1871" w:type="dxa"/>
            <w:tcMar/>
            <w:vAlign w:val="top"/>
          </w:tcPr>
          <w:p w14:paraId="1184F3A1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8050" w:type="dxa"/>
            <w:tcMar/>
            <w:vAlign w:val="top"/>
          </w:tcPr>
          <w:p w14:paraId="7D772A0B" wp14:textId="77777777">
            <w:pPr>
              <w:spacing w:after="40"/>
            </w:pPr>
            <w:r>
              <w:rPr>
                <w:sz w:val="17"/>
              </w:rPr>
              <w:t>Uczeń w pełni opanował wymagania programowe i prezentuje wiedzę wykraczającą poza podstawowe wymagania. Samodzielnie i twórczo analizuje mapy, dane, wykresy i materiały źródłowe, dostrzega wieloczynnikowe zależności, formułuje własne wnioski i rozwiązuje problemy geograficzne.</w:t>
            </w:r>
          </w:p>
        </w:tc>
      </w:tr>
    </w:tbl>
    <w:p xmlns:wp14="http://schemas.microsoft.com/office/word/2010/wordml" w14:paraId="0A37501D" wp14:textId="77777777">
      <w:r>
        <w:br w:type="page"/>
      </w:r>
    </w:p>
    <w:p xmlns:wp14="http://schemas.microsoft.com/office/word/2010/wordml" w14:paraId="5E2BFB61" wp14:textId="77777777">
      <w:pPr>
        <w:pStyle w:val="Heading1"/>
        <w:jc w:val="center"/>
      </w:pPr>
      <w:r>
        <w:t>KLASA 6 – GEOGRAFIA</w:t>
      </w:r>
    </w:p>
    <w:p xmlns:wp14="http://schemas.microsoft.com/office/word/2010/wordml" w14:paraId="2FDF2D83" wp14:textId="77777777">
      <w:pPr>
        <w:jc w:val="center"/>
      </w:pPr>
      <w:r>
        <w:t>„Planeta Nowa” – Nowa Era | Wymagania na ocenę końcoworoczną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8050"/>
      </w:tblGrid>
      <w:tr xmlns:wp14="http://schemas.microsoft.com/office/word/2010/wordml" w:rsidTr="694B6846" w14:paraId="6C18FFF1" wp14:textId="77777777">
        <w:tc>
          <w:tcPr>
            <w:tcW w:w="5270" w:type="dxa"/>
            <w:tcMar/>
            <w:vAlign w:val="center"/>
          </w:tcPr>
          <w:p w14:paraId="2D0B9627" wp14:textId="77777777">
            <w:r>
              <w:rPr>
                <w:b/>
                <w:sz w:val="18"/>
              </w:rPr>
              <w:t>Ocena</w:t>
            </w:r>
          </w:p>
        </w:tc>
        <w:tc>
          <w:tcPr>
            <w:tcW w:w="5270" w:type="dxa"/>
            <w:tcMar/>
            <w:vAlign w:val="center"/>
          </w:tcPr>
          <w:p w14:paraId="344D8EB9" wp14:textId="77777777">
            <w:r>
              <w:rPr>
                <w:b/>
                <w:sz w:val="18"/>
              </w:rPr>
              <w:t>Wymagania edukacyjne</w:t>
            </w:r>
          </w:p>
        </w:tc>
      </w:tr>
      <w:tr xmlns:wp14="http://schemas.microsoft.com/office/word/2010/wordml" w:rsidTr="694B6846" w14:paraId="66B828AB" wp14:textId="77777777">
        <w:tc>
          <w:tcPr>
            <w:tcW w:w="1871" w:type="dxa"/>
            <w:tcMar/>
            <w:vAlign w:val="top"/>
          </w:tcPr>
          <w:p w14:paraId="0A250C72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8050" w:type="dxa"/>
            <w:tcMar/>
            <w:vAlign w:val="top"/>
          </w:tcPr>
          <w:p w14:paraId="2AD704B8" wp14:textId="77777777">
            <w:pPr>
              <w:spacing w:after="40"/>
            </w:pPr>
            <w:r>
              <w:rPr>
                <w:sz w:val="17"/>
              </w:rPr>
              <w:t>Uczeń zna podstawowe pojęcia związane z ruchami Ziemi i Europą. Wymienia podstawowe następstwa ruchu obrotowego i obiegowego Ziemi. Wskazuje wybrane państwa, morza, rzeki i góry Europy oraz zna podstawowe informacje dotyczące środowiska przyrodniczego i ludności kontynentu.</w:t>
            </w:r>
          </w:p>
        </w:tc>
      </w:tr>
      <w:tr xmlns:wp14="http://schemas.microsoft.com/office/word/2010/wordml" w:rsidTr="694B6846" w14:paraId="32243300" wp14:textId="77777777">
        <w:tc>
          <w:tcPr>
            <w:tcW w:w="1871" w:type="dxa"/>
            <w:tcMar/>
            <w:vAlign w:val="top"/>
          </w:tcPr>
          <w:p w14:paraId="4A1D65F1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8050" w:type="dxa"/>
            <w:tcMar/>
            <w:vAlign w:val="top"/>
          </w:tcPr>
          <w:p w14:paraId="5B4B2724" wp14:textId="77777777">
            <w:pPr>
              <w:spacing w:after="40"/>
            </w:pPr>
            <w:r>
              <w:rPr>
                <w:sz w:val="17"/>
              </w:rPr>
              <w:t>Uczeń wyjaśnia podstawowe następstwa ruchów Ziemi. Wskazuje ważniejsze obiekty geograficzne Europy, charakteryzuje podstawowe elementy jej środowiska przyrodniczego, opisuje rozmieszczenie ludności i wybrane zjawiska demograficzne oraz podstawowe cechy gospodarki państw europejskich.</w:t>
            </w:r>
          </w:p>
        </w:tc>
      </w:tr>
      <w:tr xmlns:wp14="http://schemas.microsoft.com/office/word/2010/wordml" w:rsidTr="694B6846" w14:paraId="35C3EA00" wp14:textId="77777777">
        <w:tc>
          <w:tcPr>
            <w:tcW w:w="1871" w:type="dxa"/>
            <w:tcMar/>
            <w:vAlign w:val="top"/>
          </w:tcPr>
          <w:p w14:paraId="658B51F3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8050" w:type="dxa"/>
            <w:tcMar/>
            <w:vAlign w:val="top"/>
          </w:tcPr>
          <w:p w14:paraId="156435C8" wp14:textId="77777777">
            <w:pPr>
              <w:spacing w:after="40"/>
            </w:pPr>
            <w:r>
              <w:rPr>
                <w:sz w:val="17"/>
              </w:rPr>
              <w:t>Uczeń samodzielnie wyjaśnia następstwa ruchów Ziemi i sprawnie korzysta z map Europy. Porównuje środowisko przyrodnicze różnych części kontynentu, wyjaśnia przyczyny zróżnicowania ludności i gospodarki oraz analizuje mapy tematyczne, wykresy i dane statystyczne.</w:t>
            </w:r>
          </w:p>
        </w:tc>
      </w:tr>
      <w:tr xmlns:wp14="http://schemas.microsoft.com/office/word/2010/wordml" w:rsidTr="694B6846" w14:paraId="4E35F388" wp14:textId="77777777">
        <w:tc>
          <w:tcPr>
            <w:tcW w:w="1871" w:type="dxa"/>
            <w:tcMar/>
            <w:vAlign w:val="top"/>
          </w:tcPr>
          <w:p w14:paraId="0F5ED21A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8050" w:type="dxa"/>
            <w:tcMar/>
            <w:vAlign w:val="top"/>
          </w:tcPr>
          <w:p w14:paraId="711B527F" wp14:textId="77777777">
            <w:pPr>
              <w:spacing w:after="40"/>
            </w:pPr>
            <w:r>
              <w:rPr>
                <w:sz w:val="17"/>
              </w:rPr>
              <w:t>Uczeń bardzo dobrze interpretuje mapy, wykresy, dane statystyczne i materiały źródłowe. Wyjaśnia zależności między środowiskiem przyrodniczym a działalnością człowieka w Europie, porównuje państwa i regiony oraz samodzielnie formułuje wnioski.</w:t>
            </w:r>
          </w:p>
        </w:tc>
      </w:tr>
      <w:tr xmlns:wp14="http://schemas.microsoft.com/office/word/2010/wordml" w:rsidTr="694B6846" w14:paraId="69AD5A35" wp14:textId="77777777">
        <w:tc>
          <w:tcPr>
            <w:tcW w:w="1871" w:type="dxa"/>
            <w:tcMar/>
            <w:vAlign w:val="top"/>
          </w:tcPr>
          <w:p w14:paraId="6048D203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8050" w:type="dxa"/>
            <w:tcMar/>
            <w:vAlign w:val="top"/>
          </w:tcPr>
          <w:p w14:paraId="416FC7FB" wp14:textId="77777777">
            <w:pPr>
              <w:spacing w:after="40"/>
            </w:pPr>
            <w:r>
              <w:rPr>
                <w:sz w:val="17"/>
              </w:rPr>
              <w:t>Uczeń twórczo wykorzystuje wiedzę geograficzną. Samodzielnie analizuje złożone zależności przyrodnicze, społeczne i gospodarcze, interpretuje różnorodne źródła informacji i wyciąga wieloaspektowe wnioski, odnosząc wiedzę o Europie do współczesnych problemów.</w:t>
            </w:r>
          </w:p>
        </w:tc>
      </w:tr>
    </w:tbl>
    <w:p xmlns:wp14="http://schemas.microsoft.com/office/word/2010/wordml" w14:paraId="5DAB6C7B" wp14:textId="77777777">
      <w:r>
        <w:br w:type="page"/>
      </w:r>
    </w:p>
    <w:p xmlns:wp14="http://schemas.microsoft.com/office/word/2010/wordml" w14:paraId="27FE449E" wp14:textId="77777777">
      <w:pPr>
        <w:pStyle w:val="Heading1"/>
        <w:jc w:val="center"/>
      </w:pPr>
      <w:r>
        <w:t>KLASA 7 – GEOGRAFIA</w:t>
      </w:r>
    </w:p>
    <w:p xmlns:wp14="http://schemas.microsoft.com/office/word/2010/wordml" w14:paraId="42451AA0" wp14:textId="77777777">
      <w:pPr>
        <w:jc w:val="center"/>
      </w:pPr>
      <w:r>
        <w:t>„Planeta Nowa” – Nowa Era | Wymagania na ocenę końcoworoczną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8050"/>
      </w:tblGrid>
      <w:tr xmlns:wp14="http://schemas.microsoft.com/office/word/2010/wordml" w:rsidTr="694B6846" w14:paraId="6D6EB79A" wp14:textId="77777777">
        <w:tc>
          <w:tcPr>
            <w:tcW w:w="5270" w:type="dxa"/>
            <w:tcMar/>
            <w:vAlign w:val="center"/>
          </w:tcPr>
          <w:p w14:paraId="7E4AEB73" wp14:textId="77777777">
            <w:r>
              <w:rPr>
                <w:b/>
                <w:sz w:val="18"/>
              </w:rPr>
              <w:t>Ocena</w:t>
            </w:r>
          </w:p>
        </w:tc>
        <w:tc>
          <w:tcPr>
            <w:tcW w:w="5270" w:type="dxa"/>
            <w:tcMar/>
            <w:vAlign w:val="center"/>
          </w:tcPr>
          <w:p w14:paraId="3BBEF650" wp14:textId="77777777">
            <w:r>
              <w:rPr>
                <w:b/>
                <w:sz w:val="18"/>
              </w:rPr>
              <w:t>Wymagania edukacyjne</w:t>
            </w:r>
          </w:p>
        </w:tc>
      </w:tr>
      <w:tr xmlns:wp14="http://schemas.microsoft.com/office/word/2010/wordml" w:rsidTr="694B6846" w14:paraId="527CD32D" wp14:textId="77777777">
        <w:tc>
          <w:tcPr>
            <w:tcW w:w="1871" w:type="dxa"/>
            <w:tcMar/>
            <w:vAlign w:val="top"/>
          </w:tcPr>
          <w:p w14:paraId="0503AFCA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8050" w:type="dxa"/>
            <w:tcMar/>
            <w:vAlign w:val="top"/>
          </w:tcPr>
          <w:p w14:paraId="6DCF58A8" wp14:textId="77777777">
            <w:pPr>
              <w:spacing w:after="40"/>
            </w:pPr>
            <w:r>
              <w:rPr>
                <w:sz w:val="17"/>
              </w:rPr>
              <w:t>Uczeń zna podstawowe informacje o położeniu Polski, jej środowisku przyrodniczym, ludności i gospodarce. Wskazuje wybrane krainy geograficzne, rzeki, miasta i inne podstawowe obiekty. Zna podstawowe pojęcia dotyczące ludności, rolnictwa, przemysłu, energetyki i usług.</w:t>
            </w:r>
          </w:p>
        </w:tc>
      </w:tr>
      <w:tr xmlns:wp14="http://schemas.microsoft.com/office/word/2010/wordml" w:rsidTr="694B6846" w14:paraId="5F5CFAB6" wp14:textId="77777777">
        <w:tc>
          <w:tcPr>
            <w:tcW w:w="1871" w:type="dxa"/>
            <w:tcMar/>
            <w:vAlign w:val="top"/>
          </w:tcPr>
          <w:p w14:paraId="4D77FD67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8050" w:type="dxa"/>
            <w:tcMar/>
            <w:vAlign w:val="top"/>
          </w:tcPr>
          <w:p w14:paraId="246DF50B" wp14:textId="77777777">
            <w:pPr>
              <w:spacing w:after="40"/>
            </w:pPr>
            <w:r>
              <w:rPr>
                <w:sz w:val="17"/>
              </w:rPr>
              <w:t>Uczeń opisuje podstawowe cechy środowiska przyrodniczego Polski, wskazuje najważniejsze krainy geograficzne i obiekty, charakteryzuje ludność oraz podstawowe procesy demograficzne i urbanizacyjne. Opisuje najważniejsze cechy rolnictwa, przemysłu, energetyki i usług.</w:t>
            </w:r>
          </w:p>
        </w:tc>
      </w:tr>
      <w:tr xmlns:wp14="http://schemas.microsoft.com/office/word/2010/wordml" w:rsidTr="694B6846" w14:paraId="5E3BCD27" wp14:textId="77777777">
        <w:tc>
          <w:tcPr>
            <w:tcW w:w="1871" w:type="dxa"/>
            <w:tcMar/>
            <w:vAlign w:val="top"/>
          </w:tcPr>
          <w:p w14:paraId="671745C2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8050" w:type="dxa"/>
            <w:tcMar/>
            <w:vAlign w:val="top"/>
          </w:tcPr>
          <w:p w14:paraId="4F4FB759" wp14:textId="77777777">
            <w:pPr>
              <w:spacing w:after="40"/>
            </w:pPr>
            <w:r>
              <w:rPr>
                <w:sz w:val="17"/>
              </w:rPr>
              <w:t>Uczeń wyjaśnia zależności między środowiskiem przyrodniczym a gospodarką Polski. Analizuje mapy, wykresy i dane statystyczne, wyjaśnia przyczyny zróżnicowania rolnictwa i przemysłu, charakteryzuje zmiany ludnościowe i urbanizacyjne oraz potrafi scharakteryzować własny region.</w:t>
            </w:r>
          </w:p>
        </w:tc>
      </w:tr>
      <w:tr xmlns:wp14="http://schemas.microsoft.com/office/word/2010/wordml" w:rsidTr="694B6846" w14:paraId="4F8BF3A1" wp14:textId="77777777">
        <w:tc>
          <w:tcPr>
            <w:tcW w:w="1871" w:type="dxa"/>
            <w:tcMar/>
            <w:vAlign w:val="top"/>
          </w:tcPr>
          <w:p w14:paraId="473DEE94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8050" w:type="dxa"/>
            <w:tcMar/>
            <w:vAlign w:val="top"/>
          </w:tcPr>
          <w:p w14:paraId="1254D555" wp14:textId="77777777">
            <w:pPr>
              <w:spacing w:after="40"/>
            </w:pPr>
            <w:r>
              <w:rPr>
                <w:sz w:val="17"/>
              </w:rPr>
              <w:t>Uczeń bardzo sprawnie analizuje środowisko przyrodnicze, społeczne i gospodarcze Polski. Dostrzega i wyjaśnia związki przyczynowo-skutkowe, interpretuje mapy tematyczne, wykresy, tabele i dane statystyczne, porównuje regiony oraz ocenia ich potencjał.</w:t>
            </w:r>
          </w:p>
        </w:tc>
      </w:tr>
      <w:tr xmlns:wp14="http://schemas.microsoft.com/office/word/2010/wordml" w:rsidTr="694B6846" w14:paraId="31793B62" wp14:textId="77777777">
        <w:tc>
          <w:tcPr>
            <w:tcW w:w="1871" w:type="dxa"/>
            <w:tcMar/>
            <w:vAlign w:val="top"/>
          </w:tcPr>
          <w:p w14:paraId="78A194E9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8050" w:type="dxa"/>
            <w:tcMar/>
            <w:vAlign w:val="top"/>
          </w:tcPr>
          <w:p w14:paraId="65D5CBDF" wp14:textId="77777777">
            <w:pPr>
              <w:spacing w:after="40"/>
            </w:pPr>
            <w:r>
              <w:rPr>
                <w:sz w:val="17"/>
              </w:rPr>
              <w:t>Uczeń prezentuje bardzo wysoki poziom wiedzy i umiejętności. Samodzielnie analizuje złożone problemy Polski, wykorzystuje różne źródła informacji, formułuje własne i uzasadnione wnioski oraz propozycje rozwiązań problemów społeczno-gospodarczych i środowiskowych.</w:t>
            </w:r>
          </w:p>
        </w:tc>
      </w:tr>
    </w:tbl>
    <w:p xmlns:wp14="http://schemas.microsoft.com/office/word/2010/wordml" w14:paraId="02EB378F" wp14:textId="77777777">
      <w:r>
        <w:br w:type="page"/>
      </w:r>
    </w:p>
    <w:p xmlns:wp14="http://schemas.microsoft.com/office/word/2010/wordml" w14:paraId="790C2637" wp14:textId="77777777">
      <w:pPr>
        <w:pStyle w:val="Heading1"/>
        <w:jc w:val="center"/>
      </w:pPr>
      <w:r>
        <w:t>KLASA 8 – GEOGRAFIA</w:t>
      </w:r>
    </w:p>
    <w:p xmlns:wp14="http://schemas.microsoft.com/office/word/2010/wordml" w14:paraId="0B9D415D" wp14:textId="77777777">
      <w:pPr>
        <w:jc w:val="center"/>
      </w:pPr>
      <w:r>
        <w:t>„Planeta Nowa” – Nowa Era | Wymagania na ocenę końcoworoczną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8050"/>
      </w:tblGrid>
      <w:tr xmlns:wp14="http://schemas.microsoft.com/office/word/2010/wordml" w:rsidTr="694B6846" w14:paraId="413ED63D" wp14:textId="77777777">
        <w:tc>
          <w:tcPr>
            <w:tcW w:w="5270" w:type="dxa"/>
            <w:tcMar/>
            <w:vAlign w:val="center"/>
          </w:tcPr>
          <w:p w14:paraId="0A93B0C1" wp14:textId="77777777">
            <w:r>
              <w:rPr>
                <w:b/>
                <w:sz w:val="18"/>
              </w:rPr>
              <w:t>Ocena</w:t>
            </w:r>
          </w:p>
        </w:tc>
        <w:tc>
          <w:tcPr>
            <w:tcW w:w="5270" w:type="dxa"/>
            <w:tcMar/>
            <w:vAlign w:val="center"/>
          </w:tcPr>
          <w:p w14:paraId="1EAE307E" wp14:textId="77777777">
            <w:r>
              <w:rPr>
                <w:b/>
                <w:sz w:val="18"/>
              </w:rPr>
              <w:t>Wymagania edukacyjne</w:t>
            </w:r>
          </w:p>
        </w:tc>
      </w:tr>
      <w:tr xmlns:wp14="http://schemas.microsoft.com/office/word/2010/wordml" w:rsidTr="694B6846" w14:paraId="3FFE6718" wp14:textId="77777777">
        <w:tc>
          <w:tcPr>
            <w:tcW w:w="1871" w:type="dxa"/>
            <w:tcMar/>
            <w:vAlign w:val="top"/>
          </w:tcPr>
          <w:p w14:paraId="3E8F9521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8050" w:type="dxa"/>
            <w:tcMar/>
            <w:vAlign w:val="top"/>
          </w:tcPr>
          <w:p w14:paraId="788830A9" wp14:textId="77777777">
            <w:pPr>
              <w:spacing w:after="40"/>
            </w:pPr>
            <w:r>
              <w:rPr>
                <w:sz w:val="17"/>
              </w:rPr>
              <w:t>Uczeń zna podstawowe informacje o położeniu i środowisku przyrodniczym Azji, Afryki, obu Ameryk, Australii i Oceanii oraz obszarów polarnych. Wskazuje podstawowe obiekty na mapie i zna wybrane informacje dotyczące ludności, gospodarki i problemów poszczególnych regionów.</w:t>
            </w:r>
          </w:p>
        </w:tc>
      </w:tr>
      <w:tr xmlns:wp14="http://schemas.microsoft.com/office/word/2010/wordml" w:rsidTr="694B6846" w14:paraId="44CEC687" wp14:textId="77777777">
        <w:tc>
          <w:tcPr>
            <w:tcW w:w="1871" w:type="dxa"/>
            <w:tcMar/>
            <w:vAlign w:val="top"/>
          </w:tcPr>
          <w:p w14:paraId="7C8D2A06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8050" w:type="dxa"/>
            <w:tcMar/>
            <w:vAlign w:val="top"/>
          </w:tcPr>
          <w:p w14:paraId="173590FB" wp14:textId="77777777">
            <w:pPr>
              <w:spacing w:after="40"/>
            </w:pPr>
            <w:r>
              <w:rPr>
                <w:sz w:val="17"/>
              </w:rPr>
              <w:t>Uczeń charakteryzuje podstawowe cechy środowiska przyrodniczego poznanych kontynentów, wskazuje ważniejsze obiekty na mapie, opisuje rozmieszczenie ludności i podstawowe cechy gospodarki oraz zna charakterystyczne problemy wybranych państw i regionów.</w:t>
            </w:r>
          </w:p>
        </w:tc>
      </w:tr>
      <w:tr xmlns:wp14="http://schemas.microsoft.com/office/word/2010/wordml" w:rsidTr="694B6846" w14:paraId="7B159DE1" wp14:textId="77777777">
        <w:tc>
          <w:tcPr>
            <w:tcW w:w="1871" w:type="dxa"/>
            <w:tcMar/>
            <w:vAlign w:val="top"/>
          </w:tcPr>
          <w:p w14:paraId="19EAD80F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8050" w:type="dxa"/>
            <w:tcMar/>
            <w:vAlign w:val="top"/>
          </w:tcPr>
          <w:p w14:paraId="6811644A" wp14:textId="77777777">
            <w:pPr>
              <w:spacing w:after="40"/>
            </w:pPr>
            <w:r>
              <w:rPr>
                <w:sz w:val="17"/>
              </w:rPr>
              <w:t>Uczeń samodzielnie analizuje zależności między środowiskiem przyrodniczym a działalnością człowieka na różnych kontynentach. Porównuje regiony i państwa, wyjaśnia przyczyny zróżnicowania ludności i gospodarki oraz sprawnie korzysta z map, wykresów, tabel i danych statystycznych.</w:t>
            </w:r>
          </w:p>
        </w:tc>
      </w:tr>
      <w:tr xmlns:wp14="http://schemas.microsoft.com/office/word/2010/wordml" w:rsidTr="694B6846" w14:paraId="5866955F" wp14:textId="77777777">
        <w:tc>
          <w:tcPr>
            <w:tcW w:w="1871" w:type="dxa"/>
            <w:tcMar/>
            <w:vAlign w:val="top"/>
          </w:tcPr>
          <w:p w14:paraId="14F89E7D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8050" w:type="dxa"/>
            <w:tcMar/>
            <w:vAlign w:val="top"/>
          </w:tcPr>
          <w:p w14:paraId="2264BC48" wp14:textId="77777777">
            <w:pPr>
              <w:spacing w:after="40"/>
            </w:pPr>
            <w:r>
              <w:rPr>
                <w:sz w:val="17"/>
              </w:rPr>
              <w:t>Uczeń bardzo dobrze analizuje problemy geograficzne współczesnego świata. Wyjaśnia zależności między warunkami przyrodniczymi, społeczeństwem i gospodarką, porównuje kontynenty i regiony oraz samodzielnie interpretuje różnorodne źródła informacji i formułuje wnioski.</w:t>
            </w:r>
          </w:p>
        </w:tc>
      </w:tr>
      <w:tr xmlns:wp14="http://schemas.microsoft.com/office/word/2010/wordml" w:rsidTr="694B6846" w14:paraId="79168C06" wp14:textId="77777777">
        <w:tc>
          <w:tcPr>
            <w:tcW w:w="1871" w:type="dxa"/>
            <w:tcMar/>
            <w:vAlign w:val="top"/>
          </w:tcPr>
          <w:p w14:paraId="078C26A9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8050" w:type="dxa"/>
            <w:tcMar/>
            <w:vAlign w:val="top"/>
          </w:tcPr>
          <w:p w14:paraId="7128F9A1" wp14:textId="77777777">
            <w:pPr>
              <w:spacing w:after="40"/>
            </w:pPr>
            <w:r>
              <w:rPr>
                <w:sz w:val="17"/>
              </w:rPr>
              <w:t>Uczeń wykazuje się wiedzą i umiejętnościami wykraczającymi poza podstawowe wymagania. Samodzielnie i wieloaspektowo analizuje problemy współczesnego świata, łączy informacje z różnych działów geografii, interpretuje aktualne dane, argumentuje własne stanowisko i dostrzega globalne zależności.</w:t>
            </w:r>
          </w:p>
        </w:tc>
      </w:tr>
    </w:tbl>
    <w:p xmlns:wp14="http://schemas.microsoft.com/office/word/2010/wordml" w14:paraId="6A05A809" wp14:textId="77777777">
      <w:r>
        <w:br w:type="page"/>
      </w:r>
    </w:p>
    <w:p xmlns:wp14="http://schemas.microsoft.com/office/word/2010/wordml" w14:paraId="5354D444" wp14:textId="77777777">
      <w:pPr>
        <w:pStyle w:val="Heading1"/>
      </w:pPr>
      <w:r>
        <w:t>Wspólne kryteria oceniania dla klas 5–8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14:paraId="4A6341CF" wp14:textId="77777777">
        <w:tc>
          <w:tcPr>
            <w:tcW w:w="5270" w:type="dxa"/>
          </w:tcPr>
          <w:p w14:paraId="5E9C26BE" wp14:textId="77777777">
            <w:r>
              <w:t>Ocena</w:t>
            </w:r>
          </w:p>
        </w:tc>
        <w:tc>
          <w:tcPr>
            <w:tcW w:w="5270" w:type="dxa"/>
          </w:tcPr>
          <w:p w14:paraId="69871E42" wp14:textId="77777777">
            <w:r>
              <w:t>Ogólny poziom opanowania wymagań</w:t>
            </w:r>
          </w:p>
        </w:tc>
      </w:tr>
      <w:tr xmlns:wp14="http://schemas.microsoft.com/office/word/2010/wordml" w14:paraId="5037A82A" wp14:textId="77777777">
        <w:tc>
          <w:tcPr>
            <w:tcW w:w="5270" w:type="dxa"/>
          </w:tcPr>
          <w:p w14:paraId="42418E00" wp14:textId="77777777">
            <w:r>
              <w:rPr>
                <w:b/>
              </w:rPr>
              <w:t>1 – niedostateczna</w:t>
            </w:r>
          </w:p>
        </w:tc>
        <w:tc>
          <w:tcPr>
            <w:tcW w:w="5270" w:type="dxa"/>
          </w:tcPr>
          <w:p w14:paraId="29DC7F86" wp14:textId="77777777">
            <w:r>
              <w:t>Uczeń nie opanował wiadomości i umiejętności koniecznych do dalszego kształcenia i nie potrafi wykonać nawet prostych zadań przy pomocy nauczyciela.</w:t>
            </w:r>
          </w:p>
        </w:tc>
      </w:tr>
      <w:tr xmlns:wp14="http://schemas.microsoft.com/office/word/2010/wordml" w14:paraId="65FC79B4" wp14:textId="77777777">
        <w:tc>
          <w:tcPr>
            <w:tcW w:w="5270" w:type="dxa"/>
          </w:tcPr>
          <w:p w14:paraId="4222DFA7" wp14:textId="77777777">
            <w:r>
              <w:rPr>
                <w:b/>
              </w:rPr>
              <w:t>2 – dopuszczająca</w:t>
            </w:r>
          </w:p>
        </w:tc>
        <w:tc>
          <w:tcPr>
            <w:tcW w:w="5270" w:type="dxa"/>
          </w:tcPr>
          <w:p w14:paraId="28497187" wp14:textId="77777777">
            <w:r>
              <w:t>Uczeń opanował wiadomości i umiejętności konieczne, umożliwiające dalsze kształcenie; wykonuje proste zadania z pomocą nauczyciela.</w:t>
            </w:r>
          </w:p>
        </w:tc>
      </w:tr>
      <w:tr xmlns:wp14="http://schemas.microsoft.com/office/word/2010/wordml" w14:paraId="7FABEECA" wp14:textId="77777777">
        <w:tc>
          <w:tcPr>
            <w:tcW w:w="5270" w:type="dxa"/>
          </w:tcPr>
          <w:p w14:paraId="6BCFA81F" wp14:textId="77777777">
            <w:r>
              <w:rPr>
                <w:b/>
              </w:rPr>
              <w:t>3 – dostateczna</w:t>
            </w:r>
          </w:p>
        </w:tc>
        <w:tc>
          <w:tcPr>
            <w:tcW w:w="5270" w:type="dxa"/>
          </w:tcPr>
          <w:p w14:paraId="0EDD2E52" wp14:textId="77777777">
            <w:r>
              <w:t>Uczeń opanował podstawowe wiadomości i umiejętności określone programem; wykonuje typowe zadania o średnim stopniu trudności.</w:t>
            </w:r>
          </w:p>
        </w:tc>
      </w:tr>
      <w:tr xmlns:wp14="http://schemas.microsoft.com/office/word/2010/wordml" w14:paraId="57D193C0" wp14:textId="77777777">
        <w:tc>
          <w:tcPr>
            <w:tcW w:w="5270" w:type="dxa"/>
          </w:tcPr>
          <w:p w14:paraId="637646C0" wp14:textId="77777777">
            <w:r>
              <w:rPr>
                <w:b/>
              </w:rPr>
              <w:t>4 – dobra</w:t>
            </w:r>
          </w:p>
        </w:tc>
        <w:tc>
          <w:tcPr>
            <w:tcW w:w="5270" w:type="dxa"/>
          </w:tcPr>
          <w:p w14:paraId="31BA8867" wp14:textId="77777777">
            <w:r>
              <w:t>Uczeń poprawnie i samodzielnie stosuje wiadomości i umiejętności; potrafi wyjaśniać podstawowe zależności i analizować informacje geograficzne.</w:t>
            </w:r>
          </w:p>
        </w:tc>
      </w:tr>
      <w:tr xmlns:wp14="http://schemas.microsoft.com/office/word/2010/wordml" w14:paraId="1F428C00" wp14:textId="77777777">
        <w:tc>
          <w:tcPr>
            <w:tcW w:w="5270" w:type="dxa"/>
          </w:tcPr>
          <w:p w14:paraId="38092711" wp14:textId="77777777">
            <w:r>
              <w:rPr>
                <w:b/>
              </w:rPr>
              <w:t>5 – bardzo dobra</w:t>
            </w:r>
          </w:p>
        </w:tc>
        <w:tc>
          <w:tcPr>
            <w:tcW w:w="5270" w:type="dxa"/>
          </w:tcPr>
          <w:p w14:paraId="2DC8C1A6" wp14:textId="77777777">
            <w:r>
              <w:t>Uczeń bardzo dobrze opanował wiadomości i umiejętności programowe; samodzielnie analizuje, porównuje, wyjaśnia i wnioskuje.</w:t>
            </w:r>
          </w:p>
        </w:tc>
      </w:tr>
      <w:tr xmlns:wp14="http://schemas.microsoft.com/office/word/2010/wordml" w14:paraId="586E08F6" wp14:textId="77777777">
        <w:tc>
          <w:tcPr>
            <w:tcW w:w="5270" w:type="dxa"/>
          </w:tcPr>
          <w:p w14:paraId="107E2602" wp14:textId="77777777">
            <w:r>
              <w:rPr>
                <w:b/>
              </w:rPr>
              <w:t>6 – celująca</w:t>
            </w:r>
          </w:p>
        </w:tc>
        <w:tc>
          <w:tcPr>
            <w:tcW w:w="5270" w:type="dxa"/>
          </w:tcPr>
          <w:p w14:paraId="2172092F" wp14:textId="77777777">
            <w:r>
              <w:t>Uczeń w pełni opanował wymagania programowe, a jego wiedza i umiejętności wykraczają poza wymagania podstawowe; twórczo rozwiązuje problemy, samodzielnie analizuje źródła i formułuje wnioski.</w:t>
            </w:r>
          </w:p>
        </w:tc>
      </w:tr>
    </w:tbl>
    <w:p xmlns:wp14="http://schemas.microsoft.com/office/word/2010/wordml" w14:paraId="5A39BBE3" wp14:textId="77777777"/>
    <w:p xmlns:wp14="http://schemas.microsoft.com/office/word/2010/wordml" w14:paraId="4C30BB14" wp14:textId="77777777">
      <w:r>
        <w:rPr>
          <w:b/>
        </w:rPr>
        <w:t xml:space="preserve">Uwaga: </w:t>
      </w:r>
      <w:r>
        <w:t>Wymagania mogą być dostosowywane do indywidualnych potrzeb i możliwości psychofizycznych ucznia zgodnie z obowiązującymi przepisami oraz zaleceniami poradni psychologiczno-pedagogicznej.</w:t>
      </w:r>
    </w:p>
    <w:sectPr w:rsidRPr="0006063C" w:rsidR="00FC693F" w:rsidSect="00034616">
      <w:footerReference w:type="default" r:id="rId9"/>
      <w:pgSz w:w="12240" w:h="15840" w:orient="portrait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1F95FD33" wp14:textId="77777777">
    <w:pPr>
      <w:pStyle w:val="Footer"/>
      <w:jc w:val="center"/>
    </w:pPr>
    <w:r>
      <w:t>Wymagania edukacyjne – geografia, klasy 5–8 | „Planeta Nowa” – Nowa Era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94B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63B9D39C-13AC-49A8-8ABB-995174E86E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Magdalena Zygadlewicz</lastModifiedBy>
  <revision>2</revision>
  <dcterms:created xsi:type="dcterms:W3CDTF">2013-12-23T23:15:00.0000000Z</dcterms:created>
  <dcterms:modified xsi:type="dcterms:W3CDTF">2026-10-21T10:26:19.9242172Z</dcterms:modified>
  <category/>
</coreProperties>
</file>