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jc w:val="center"/>
        <w:rPr/>
      </w:pPr>
      <w:r>
        <w:rPr/>
        <w:t>Przedmiotowy system oceniania</w:t>
        <w:br/>
        <w:t>Fizyka – klasa 8</w:t>
      </w:r>
    </w:p>
    <w:p>
      <w:pPr>
        <w:pStyle w:val="Normal"/>
        <w:jc w:val="center"/>
        <w:rPr/>
      </w:pPr>
      <w:r>
        <w:rPr>
          <w:i/>
          <w:color w:val="646464"/>
        </w:rPr>
        <w:t>Wymagania na poszczególne oceny • wersja uporządkowana</w:t>
      </w:r>
    </w:p>
    <w:p>
      <w:pPr>
        <w:pStyle w:val="Normal"/>
        <w:rPr/>
      </w:pPr>
      <w:r>
        <w:rPr/>
        <w:t>Wymagania na kolejne oceny kumulują się – obejmują również wymagania na oceny niższe.</w:t>
      </w:r>
    </w:p>
    <w:p>
      <w:pPr>
        <w:pStyle w:val="Normal"/>
        <w:rPr/>
      </w:pPr>
      <w:r>
        <w:rPr/>
        <w:t>Szarym kolorem oznaczono treści, o których realizacji decyduje nauczyciel. Kursywą oznaczono treści dodatkowe.</w:t>
      </w:r>
    </w:p>
    <w:p>
      <w:pPr>
        <w:pStyle w:val="Heading1"/>
        <w:rPr/>
      </w:pPr>
      <w:r>
        <w:rPr/>
        <w:t>Rozdział I. Elektrostatyka i prąd elektryczny</w:t>
      </w:r>
    </w:p>
    <w:p>
      <w:pPr>
        <w:pStyle w:val="Heading2"/>
        <w:rPr/>
      </w:pPr>
      <w:r>
        <w:rPr/>
        <w:t>Ocena dopuszczająca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demonstruje zjawisko elektryzowania ciał przez potarcie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wymienia rodzaje ładunków elektry-cznych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wyjaśnia, jakie ładunki się odpychają, a jakie przyciągają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podaje jednostkę ładunku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demonstruje zjawisko elektryzowania ciał przez dotyk ciałem naelektryzowanym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podaje jednostkę ładunku elektrycznego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podaje przykłady przewodników i izo-latorów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rozróżnia materiały, dzieląc je na przewodniki i izolatory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wykazuje doświadczalnie, że ciało naelektryzowane przyciąga drobne przedmioty nienaelektryzowane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wymienia źródła napięcia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stwierdza, że prąd elektryczny płynie tylko w obwodzie zamkniętym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podaje przykłady praktycznego wyko-rzystania przepływu prądu w cieczach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podaje przykłady przepływu prądu w zjonizowanych gazach, wykorzy-stywane lub obserwowane w życiu codziennym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wyjaśnia, jak należy się zachowywać w czasie burzy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wymienia jednostki napięcia i natężenia prądu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rozróżnia wielkości dane i szukane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wskazuje formy energii, na jakie jest zamieniana energia elektryczna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wyjaśnia, w jaki sposób oblicza się pracę prądu elektrycznego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wyjaśnia, w jaki sposób oblicza się moc urządzeń elektrycznych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wymienia jednostki pracy i mocy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nazywa przyrządy służące do pomiaru napięcia elektrycznego i natężenia prądu elektrycznego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określa zakres pomiarowy mierników elektrycznych (woltomierza i amperomierza)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podaje przykłady równoległego połą-czenia odbiorników energii elektrycznej</w:t>
      </w:r>
    </w:p>
    <w:p>
      <w:pPr>
        <w:pStyle w:val="Heading2"/>
        <w:rPr/>
      </w:pPr>
      <w:r>
        <w:rPr/>
        <w:t>Ocena dostateczna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opisuje budowę atomu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wyjaśnia, na czym polega zjawisko elektryzowania ciał przez potarcie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wyjaśnia, od czego zależy siła elektry-czna występująca między naelektryzo-wanymi ciałami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opisuje elektryzowanie ciał przez dotyk ciałem naelektryzowanym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wyjaśnia, na czym polega zjawisko elektryzowania ciał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 różnicę między przewodnikiem a izolatorem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opisuje przemieszczanie się ładunków w przewodnikach pod wpływem oddziaływania ładunku zewnętrznego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stosuje pojęcie indukcji elektrostatycznej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informuje, że siły działające między cząsteczkami to siły elektryczne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opisuje przepływ prądu w przewodnikach jako ruch elektronów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rysuje schematy obwodów elektrycznych, stosując umowne symbole graficzne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odróżnia kierunek przepływu prądu od kierunku ruchu elektronów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wyjaśnia, jak powstaje jon dodatni, a jak – jon ujemny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wyjaśnia, na czym polega przepływ prądu elektrycznego w cieczach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wyjaśnia, na czym polega jonizacja powietrza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wyjaśnia, na czym polega przepływ prądu elektrycznego w gazach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definiuje napięcie elektryczne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definiuje natężenie prądu elektrycznego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posługuje się pojęciem mocy do obliczania pracy wykonanej (przez urządzenie)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oblicza koszt zużytej energii elektrycznej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porównuje pracę wykonaną w tym samym czasie przez urządzenia o różnej mocy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określa dokładność mierników elektry-cznych (woltomierza i amperomierza)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mierzy napięcie elektryczne i natężenie prądu, elektrycznego, włączając odpowiednio mierniki do obwodu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podaje niepewność pomiaru napięcia elektrycznego i natężenia prądu elektrycznego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wyjaśnia, jakie napięcie elektryczne uzyskujemy, gdy baterie połączymy szeregowo</w:t>
      </w:r>
    </w:p>
    <w:p>
      <w:pPr>
        <w:pStyle w:val="Heading2"/>
        <w:rPr/>
      </w:pPr>
      <w:r>
        <w:rPr/>
        <w:t>Ocena dobra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opisuje jakościowo oddziaływanie ładunków jednoimiennych i różnoi-miennych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przelicza podwielokrotności jednostki ładunku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stosuje zasadę zachowania ładunku do wyjaśniania zjawiska elektryzowania ciał przez potarcie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stosuje zasadę zachowania ładunku do wyjaśniania zjawiska elektryzowania ciał przez dotyk ciałem naelektryzowanym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analizuje działanie elektroskopu na podstawie opisu jego budowy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wyjaśnia, do czego służy elektroskop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opisuje budowę metalu (przewodnika)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wykazuje doświadczalnie różnice między elektryzowaniem metali i izolatorów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wyjaśnia, w jaki sposób ciało naele-ktryzowane przyciąga ciało obojętne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wyjaśnia, na czym polega zwarcie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buduje proste obwody elektryczne według zadanego schematu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opisuje doświadczenie wykazujące, że niektóre ciecze przewodzą prąd ele-ktryczny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wyjaśnia, do czego służy piorunochron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posługuje się pojęciem napięcia ele-ktrycznego jako wielkości określającej ilość energii potrzebnej do przeniesienia jednostkowego ładunku w obwodzie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przelicza wielokrotności i podwielokro-tności jednostek napięcia elektrycznego i natężenia prądu elektrycznego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przelicza wielokrotności i podwielokro-tności jednostek pracy i mocy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przelicza dżule na kilowatogodziny, a kilowatogodziny na dżule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stosuje do obliczeń związki między pracą i mocą prądu elektrycznego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rozwiązuje proste zadania, wykorzy-stując wzory na pracę i moc prądu elektrycznego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rysuje schemat obwodu służącego do pomiaru napięcia elektrycznego i natężenia prądu elektrycznego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montuje obwód elektryczny według podanego schematu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stosuje do pomiarów miernik uniwersalny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oblicza moc żarówki na podstawie pomiarów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rysuje schemat szeregowego połącze-nia odbiorników energii elektrycznej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rysuje schemat równoległego połączenia odbiorników energii elektrycznej</w:t>
      </w:r>
    </w:p>
    <w:p>
      <w:pPr>
        <w:pStyle w:val="Heading2"/>
        <w:rPr/>
      </w:pPr>
      <w:r>
        <w:rPr/>
        <w:t>Ocena bardzo dobra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analizuje kierunek przemieszczania się elektronów podczas elektryzowania ciał przez potarcie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bada za pomocą próbnika napięcia znak ładunku zgromadzonego na naelektryzowanym ciele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analizuje kierunek przemieszczania się elektronów podczas elektryzowania ciał przez potarcie i dotyk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posługuje się pojęciem ładunku elektrycznego jako wielokrotności ładunku elementarnego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opisuje przemieszczanie się ładunków w izolatorach pod wpływem oddziały-wania ładunku zewnętrznego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wyjaśnia, dlaczego ciała naelektryzo-wane przyciągają nienaelektryzowane przewodniki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wyjaśnia, dlaczego ciała naelektryzo-wane przyciągają nienaelektryzowane izolatory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wskazuje analogie między zjawiskami, porównując przepływ prądu z przepły-wem wody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wykrywa doświadczalnie, czy dana substancja jest izolatorem, czy prze-wodnikiem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przewiduje wynik doświadczenia wykazującego, że niektóre ciecze przewodzą prąd elektryczny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analizuje schemat przedstawiający wielkości natężenia prądu elektrycznego oraz napięcia elektrycznego spotykane w przyrodzie i wykorzystywane w urządzeniach elektrycznych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analizuje schemat przedstawiający moc urządzeń elektrycznych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analizuje koszty eksploatacji urządzeń elektrycznych o różnej mocy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wymienia sposoby oszczędzania energii elektrycznej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wymienia korzyści dla środowiska natu-ralnego wynikające ze zmniejszenia zużycia energii elektrycznej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wyjaśnia, że napięcia elektryczne na odbiornikach połączonych szeregowo sumują się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wyjaśnia, dlaczego przy równoległym łączeniu odbiorników jest na nich jednakowe napięcie elektryczne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wyjaśnia, dlaczego przy równoległym łączeniu odbiorników prąd z głównego przewodu rozdziela się na poszczególne odbiorniki (np. posługując się analogią hydrodynamiczną)</w:t>
      </w:r>
    </w:p>
    <w:p>
      <w:pPr>
        <w:pStyle w:val="Heading2"/>
        <w:rPr/>
      </w:pPr>
      <w:r>
        <w:rPr/>
        <w:t>Ocena celująca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opisuje przesyłanie sygnałów z narządów zmysłu do mózgu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rozwiązuje zadania, wykorzystując pojęcie pojemności akumulatora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planuje doświadczenie, którego celem jest wyznaczenie mocy żarówki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projektuje tabelę pomiarów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zapisuje wynik pomiaru, uwzględniając niepewność pomiaru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uzasadnia, że przez odbiorniki połączone szeregowo płynie prąd o takim samym natężeniu</w:t>
      </w:r>
    </w:p>
    <w:p>
      <w:pPr>
        <w:pStyle w:val="Normal"/>
        <w:rPr/>
      </w:pPr>
      <w:r>
        <w:rPr/>
      </w:r>
      <w:r>
        <w:br w:type="page"/>
      </w:r>
    </w:p>
    <w:p>
      <w:pPr>
        <w:pStyle w:val="Heading1"/>
        <w:spacing w:before="0" w:after="0"/>
        <w:rPr/>
      </w:pPr>
      <w:r>
        <w:rPr/>
        <w:t>Rozdział II. Elektryczność i magnetyzm</w:t>
      </w:r>
    </w:p>
    <w:p>
      <w:pPr>
        <w:pStyle w:val="Heading2"/>
        <w:rPr/>
      </w:pPr>
      <w:r>
        <w:rPr/>
        <w:t>Ocena dopuszczająca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opisuje sposób obliczania oporu ele-ktrycznego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podaje jednostkę oporu elektrycznego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mierzy napięcie elektryczne i natężenie prądu elektrycznego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zapisuje wyniki pomiaru napięcia elektry-cznego i natężenia prądu elektrycznego w tabeli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odczytuje dane z wykresu zależności I(U)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podaje wartość napięcia skutecznego w domowej sieci elektrycznej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wymienia rodzaje energii, na jakie zamieniana jest energia elektryczna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wyjaśnia, do czego służą bezpieczniki i co należy zrobić, gdy bezpiecznik rozłączy obwód elektryczny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informuje, że każdy magnes ma dwa bieguny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nazywa bieguny magnetyczne magnesów stałych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informuje, że w żelazie występują do-meny magnetyczne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podaje przykłady zastosowania mag-nesów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demonstruje zachowanie igły magnetycznej w pobliżu magnesu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opisuje budowę elektromagnesu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podaje przykłady zastosowania elektromagnesów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informuje, że magnes działa na prze-wodnik z prądem siłą magnetyczną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podaje przykłady zastosowania silników zasilanych prądem stałym</w:t>
      </w:r>
    </w:p>
    <w:p>
      <w:pPr>
        <w:pStyle w:val="Heading2"/>
        <w:rPr/>
      </w:pPr>
      <w:r>
        <w:rPr/>
        <w:t>Ocena dostateczna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informuje, że natężenie prądu płyną-cego przez przewodnik (przy stałej temperaturze) jest proporcjonalne do przyłożonego napięcia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oblicza natężenie prądu elektrycznego lub napięcie elektryczne, posługując się proporcjonalnością prostą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buduje obwód elektryczny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oblicza opór elektryczny, wykorzystując wyniki pomiaru napięcia elektrycznego i natężenia prądu elektrycznego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oblicza opór elektryczny na podstawie wykresu zależności I(U)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rozpoznaje proporcjonalność prostą na podstawie wykresu zależności I(U)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wyjaśnia, dlaczego nie wolno dotykać przewodów elektrycznych pod napięciem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zapisuje dane i szukane w rozwiązywa-nych zadaniach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opisuje oddziaływanie magnesów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wskazuje bieguny magnetyczne Ziemi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opisuje działanie elektromagnesu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 rolę rdzenia w elektromagnesie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opisuje budowę silnika elektrycznego</w:t>
      </w:r>
    </w:p>
    <w:p>
      <w:pPr>
        <w:pStyle w:val="Heading2"/>
        <w:rPr/>
      </w:pPr>
      <w:r>
        <w:rPr/>
        <w:t>Ocena dobra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posługuje się pojęciem oporu elektry-cznego jako własnością przewodnika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przelicza wielokrotności i podwielokro-tności jednostki oporu elektrycznego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stosuje do obliczeń związek między napięciem elektrycznym a natężeniem prądu i oporem elektrycznym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rysuje schemat obwodu elektrycznego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sporządza wykres zależności natężenia prądu elektrycznego od napięcia elektrycznego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porównuje obliczone wartości oporu elektrycznego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wyjaśnia, do czego służy uziemienie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opisuje zasady postępowania przy porażeniu elektrycznym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rozwiązuje zadania, w których konieczne jest połączenie wiadomości o przepływie prądu elektrycznego i o cieple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przewiduje, czy przy danym obciążeniu bezpiecznik rozłączy obwód elektryczny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opisuje zasadę działania kompasu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opisuje zachowanie igły magnetycznej w pobliżu przewodnika z prądem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opisuje wzajemne oddziaływanie magnesów z elektromagnesami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 działanie silnika elektrycznego prądu stałego</w:t>
      </w:r>
    </w:p>
    <w:p>
      <w:pPr>
        <w:pStyle w:val="Heading2"/>
        <w:rPr/>
      </w:pPr>
      <w:r>
        <w:rPr/>
        <w:t>Ocena bardzo dobra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wyjaśnia, co jest przyczyną istnienia oporu elektrycznego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wyjaśnia, co to jest opornik elektryczny; posługuje się jego symbolem graficznym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planuje doświadczenie, którego celem jest wyznaczenie oporu elektrycznego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projektuje tabelę pomiarów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wyjaśnia, co to znaczy, że w domowej sieci elektrycznej istnieje napięcie przemienne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rozwiązuje zadania obliczeniowe, posługując się pojęciem sprawności urządzenia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wyjaśnia, dlaczego w pobliżu magnesu żelazo też staje się magnesem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wyjaśnia, dlaczego nie mogą istnieć pojedyncze bieguny magnetyczne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 przyczynę namagnesowania magnesów trwałych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opisuje doświadczenie, w którym energia elektryczna zamienia się w energię mechaniczną</w:t>
      </w:r>
    </w:p>
    <w:p>
      <w:pPr>
        <w:pStyle w:val="Heading2"/>
        <w:rPr/>
      </w:pPr>
      <w:r>
        <w:rPr/>
        <w:t>Ocena celująca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rozwiązuje zadania, w których konieczne jest połączenie wiadomości o przepływie prądu elektrycznego ze znajomością praw mechaniki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oblicza, czy dany bezpiecznik wyłączy prąd, znając liczbę i moc włączonych urządzeń elektrycznych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wyjaśnia, do czego służą wyłączniki różnicowoprądowe</w:t>
      </w:r>
    </w:p>
    <w:p>
      <w:pPr>
        <w:pStyle w:val="Normal"/>
        <w:rPr/>
      </w:pPr>
      <w:r>
        <w:rPr/>
      </w:r>
      <w:r>
        <w:br w:type="page"/>
      </w:r>
    </w:p>
    <w:p>
      <w:pPr>
        <w:pStyle w:val="Heading1"/>
        <w:spacing w:before="0" w:after="0"/>
        <w:rPr/>
      </w:pPr>
      <w:r>
        <w:rPr/>
        <w:t>Rozdział III. Drgania i fale</w:t>
      </w:r>
    </w:p>
    <w:p>
      <w:pPr>
        <w:pStyle w:val="Heading2"/>
        <w:rPr/>
      </w:pPr>
      <w:r>
        <w:rPr/>
        <w:t>Ocena dopuszczająca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wskazuje położenie równowagi ciała w ruchu drgającym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nazywa jednostki: amplitudy, okresu i częstotliwości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podaje przykłady drgań mechanicznych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mierzy czas wahnięć wahadła (np. dzie-sięciu), wykonując kilka pomiarów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oblicza okres drgań wahadła, wykorzy-stując wynik pomiaru czasu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informuje, że z wykresu zależności poło-żenia wahadła od czasu można odczytać amplitudę i okres drgań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podaje przykłady fal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odczytuje z wykresu zależności x(t) amplitudę i okres drgań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odczytuje z wykresu zależności y(x) amplitudę i długość fali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podaje przykłady ciał, które są źródłami dźwięków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demonstruje dźwięki o różnych częstotliwościach (z wykorzystaniem drgającego przedmiotu lub instrumentu muzycznego)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wytwarza dźwięk głośniejszy i cichszy od danego dźwięku za pomocą dowolnego ciała drgającego lub instrumentu muzycznego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rozróżnia: dźwięki słyszalne, ultradźwięki i infradźwięki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stwierdza, że fala elektromagnetyczna może się rozchodzić w próżni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stwierdza, że w próżni wszystkie rodzaje fal elektromagnetycznych rozchodzą się z jednakową prędkością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podaje przykłady zjawiska rezonansu mechanicznego</w:t>
      </w:r>
    </w:p>
    <w:p>
      <w:pPr>
        <w:pStyle w:val="Heading2"/>
        <w:rPr/>
      </w:pPr>
      <w:r>
        <w:rPr/>
        <w:t>Ocena dostateczna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definiuje: amplitudę, okres i częstotliwość drgań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oblicza średni czas ruchu wahadła na podstawie pomiarów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wyznacza: amplitudę, okres i częstotliwość drgań na podstawie wykresu zależności położenia od czasu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wymienia różne rodzaje drgań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wskazuje punkty toru, w których wahadło osiąga największą i najmniejszą (zerową) energię potencjalną grawitacji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wskazuje punkty toru, w których wahadło osiąga największą i najmniejszą (zerową) energię kinetyczną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opisuje falę, posługując się pojęciami: amplitudy, okresu, częstotliwości, pręd-kości i długości fali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posługuje się pojęciem prędkości rozchodzenia się fali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stwierdza, że prędkość rozchodzenia się dźwięku zależy od rodzaju ośrodka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porównuje prędkości dźwięków w różnych ośrodkach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wymienia wielkości fizyczne, od których zależy wysokość dźwięku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wytwarza dźwięki o częstotliwości większej i mniejszej od częstotliwości danego dźwięku za pomocą dowolnego ciała drgającego lub instrumentu muzycznego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wymienia wielkości fizyczne, od których zależy głośność dźwięku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podaje przykłady źródeł: dźwięków słyszalnych, ultradźwięków i infradźwię-ków oraz ich zastosowań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wyjaśnia, że fale elektromagnetyczne różnią się częstotliwością (i długością)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podaje przybliżoną prędkość fal elektromagnetycznych w próżni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informuje, że każde ciało wysyła promieniowanie cieplne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opisuje doświadczenie ilustrujące zjawisko ugięcia fali na wodzie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opisuje doświadczenie ilustrujące zjawisko rezonansu mechanicznego</w:t>
      </w:r>
    </w:p>
    <w:p>
      <w:pPr>
        <w:pStyle w:val="Heading2"/>
        <w:rPr/>
      </w:pPr>
      <w:r>
        <w:rPr/>
        <w:t>Ocena dobra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opisuje ruch okresowy wahadła matematycznego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zapisuje wynik obliczenia jako przybliżony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oblicza częstotliwość drgań wahadła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wyjaśnia, dlaczego nie mierzymy czasu jednego drgania, lecz 10, 20 lub 30 drgań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odczytuje z wykresu położenie wahadła w danej chwili (i odwrotnie)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wyjaśnia, na jakich etapach ruchu wahadła energia potencjalna rośnie, a na jakich – maleje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wyjaśnia, na jakich etapach ruchu wahadła energia kinetyczna rośnie, a na jakich – maleje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wskazuje punkty toru, w których ciało osiąga największą i najmniejszą (zerową) energię kinetyczną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stosuje do obliczeń zależność między długością fali, prędkością i okresem (wraz z jednostkami)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wyjaśnia, dlaczego dźwięk nie może się rozchodzić w próżni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oblicza czas lub drogę pokonywaną przez dźwięk w różnych ośrodkach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porównuje dźwięki na podstawie wykresów zależności x(t)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wyjaśnia, na czym polega echolokacja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stosuje do obliczeń zależność między długością fali, prędkością i okresem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informuje, że promieniowanie cieplne jest falą elektromagnetyczną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stwierdza, że ciała ciemne pochłaniają więcej promieniowania niż ciała jasne</w:t>
      </w:r>
    </w:p>
    <w:p>
      <w:pPr>
        <w:pStyle w:val="Heading2"/>
        <w:rPr/>
      </w:pPr>
      <w:r>
        <w:rPr/>
        <w:t>Ocena bardzo dobra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wyznacza doświadczalnie kształt wykresu zależności położenia wahadła od czasu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opisuje mechanizm przekazywania drgań z jednego do drugiego punktu ośrodka w przypadku fal na napiętej linie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opisuje rozchodzenie się fali mecha-nicznej jako proces przekazywania energii bez przenoszenia materii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opisuje mechanizm przekazywania drgań z jednego do drugiego punktu ośrodka podczas rozchodzenia się fal dźwiękowych w powietrzu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opisuje sposoby wytwarzania dźwięku w instrumentach muzycznych, głośnikach itd.</w:t>
      </w:r>
    </w:p>
    <w:p>
      <w:pPr>
        <w:pStyle w:val="Heading2"/>
        <w:rPr/>
      </w:pPr>
      <w:r>
        <w:rPr/>
        <w:t>Ocena celująca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rysuje wykresy fal dźwiękowych różniących się wysokością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nazywa rodzaje fal elektromagnetycznych (radiowe, mikrofale, promieniowanie podczerwone, światło widzialne, promieniowanie nadfioletowe, promieniowanie rentgenowskie i promieniowanie gamma)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podaje przykłady zastosowania różnych rodzajów fal elektromagnety-cznych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informuje, że częstotliwość fali wysyłanej przez ciało zależy od jego temperatury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wyjaśnia, jakie ciała bardziej się nagrzewają, jasne czy ciemne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 zjawisko efektu cieplarnianego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 rolę rezonansu w konstrukcji i działaniu instrumentów muzycznych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podaje przykłady rezonansu fal elektro-magnetycznych</w:t>
      </w:r>
    </w:p>
    <w:p>
      <w:pPr>
        <w:pStyle w:val="Normal"/>
        <w:rPr/>
      </w:pPr>
      <w:r>
        <w:rPr/>
      </w:r>
      <w:r>
        <w:br w:type="page"/>
      </w:r>
    </w:p>
    <w:p>
      <w:pPr>
        <w:pStyle w:val="Heading1"/>
        <w:spacing w:before="0" w:after="0"/>
        <w:rPr/>
      </w:pPr>
      <w:r>
        <w:rPr/>
        <w:t>Rozdział IV. Optyka</w:t>
      </w:r>
    </w:p>
    <w:p>
      <w:pPr>
        <w:pStyle w:val="Heading2"/>
        <w:rPr/>
      </w:pPr>
      <w:r>
        <w:rPr/>
        <w:t>Ocena dopuszczająca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wymienia przykłady ciał, które są źródłami światła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wyjaśnia, co to jest promień światła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wymienia rodzaje wiązek światła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wyjaśnia, dlaczego widzimy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wskazuje w otoczeniu ciała przezroczyste i nieprzezroczyste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wskazuje kąt padania i kąt załamania światła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wskazuje sytuacje, w jakich można obserwować załamanie światła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wskazuje oś optyczną soczewki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rozróżnia po kształcie soczewki skupiającą i rozpraszającą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wskazuje praktyczne zastosowania soczewek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posługuje się lupą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rysuje symbol soczewki i oś optyczną, zaznacza ogniska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wymienia cechy obrazu wytworzonego przez soczewkę oka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opisuje budowę aparatu fotograficznego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wymienia cechy obrazu otrzymywanego w aparacie fotograficznym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posługuje się pojęciami kąta padania i kąta odbicia światła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rysuje dalszy bieg promieni świetlnych padających na zwierciadło, zaznacza kąt padania i kąt odbicia światła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wymienia zastosowania zwierciadeł płaskich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opisuje zwierciadło wklęsłe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wymienia zastosowania zwierciadeł wklęsłych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opisuje zwierciadło wypukłe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wymienia zastosowania zwierciadeł wypukłych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opisuje światło białe jako mieszaninę barw (fal o różnych częstotliwościach)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wymienia podstawowe barwy światła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informuje, w jaki sposób uzyskuje się barwy w telewizji kolorowej i monitorach komputerowych</w:t>
      </w:r>
    </w:p>
    <w:p>
      <w:pPr>
        <w:pStyle w:val="Heading2"/>
        <w:rPr/>
      </w:pPr>
      <w:r>
        <w:rPr/>
        <w:t>Ocena dostateczna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demonstruje zjawisko prostoliniowego rozchodzenia się światła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opisuje doświadczenie, w którym można otrzymać cień i półcień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opisuje budowę i zasadę działania kamery obskury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opisuje różnice między ciałem przezroczystym a ciałem nieprzezroczystym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wyjaśnia, na czym polega zjawisko załamania światła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demonstruje zjawisko załamania światła na granicy ośrodków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posługuje się pojęciem ogniska soczewki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nazywa cechy obrazu wytworzonego przez soczewkę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wyjaśnia, dlaczego jest możliwe ostre widzenie przedmiotów dalekich i bliskich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 rolę źrenicy oka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bada doświadczalnie zjawisko odbicia światła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nazywa cechy obrazu powstałego w zwierciadle płaskim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posługuje się pojęciem ogniska zwierciadła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opisuje skupianie się promieni w zwierciadle wklęsłym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posługuje się pojęciem ogniska pozornego zwierciadła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wymienia zastosowania lunety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wymienia zastosowania mikroskopu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demonstruje rozszczepienie światła białego w pryzmacie (jako potwierdzenie, że światło białe jest mieszaniną barw)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opisuje światło lasera jako światło jednobarwne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demonstruje brak rozszczepienia światła lasera w pryzmacie (jako potwierdzenie, że światło lasera jest jednobarwne)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informuje, że dodając trzy barwy: niebieską, czerwoną i zieloną, w różnych proporcjach, możemy otrzymać światło o dowolnej barwie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informuje, że z podstawowych kolorów farb uzyskuje się barwy w druku i drukarkach komputerowych</w:t>
      </w:r>
    </w:p>
    <w:p>
      <w:pPr>
        <w:pStyle w:val="Heading2"/>
        <w:rPr/>
      </w:pPr>
      <w:r>
        <w:rPr/>
        <w:t>Ocena dobra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przedstawia graficznie tworzenie cienia i półcienia (przy zastosowaniu jednego lub dwóch źródeł światła)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rozwiązuje zadania, wykorzystując własności trójkątów podobnych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opisuje jakościowo zjawisko załamania światła na granicy dwóch ośrodków różniących się prędkością rozchodzenia się światła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 pojęcia dalekowzroczności i krótkowzroczności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porównuje działanie oka i aparatu fotograficznego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 działanie światełka odblaskowego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rysuje konstrukcyjnie obrazy pozorne wytworzone w zwierciadle płaskim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rysuje konstrukcyjnie obrazy wytworzone przez zwierciadła wklęsłe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wymienia cechy obrazu wytworzonego przez zwierciadła wklęsłe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opisuje bieg promieni odbitych od zwierciadła wypukłego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demonstruje powstawanie obrazów za pomocą zwierciadła wypukłego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opisuje budowę lunety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opisuje budowę mikroskopu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opisuje zjawisko rozszczepienia światła za pomocą pryzmatu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wymienia barwę światła, która po przej-ściu przez pryzmat najmniej odchyla się od pierwotnego kierunku, oraz barwę, która odchyla się najbardziej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wymienia zjawiska obserwowane w przyrodzie, a powstałe w wyniku rozszczepienia światła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bada za pomocą pryzmatu, czy światło, które widzimy, powstało w wyniku zmieszania barw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informuje, że z połączenia światła niebieskiego i zielonego otrzymujemy cyjan, a z połączenia światła niebies-kiego i czerwonego – magentę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wymienia podstawowe kolory farb</w:t>
      </w:r>
    </w:p>
    <w:p>
      <w:pPr>
        <w:pStyle w:val="Heading2"/>
        <w:rPr/>
      </w:pPr>
      <w:r>
        <w:rPr/>
        <w:t>Ocena bardzo dobra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 powstawanie obszarów cienia i półcienia za pomocą prostoliniowego rozchodzenia się światła w ośrodku jednorodnym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buduje kamerę obskurę i wyjaśnia, do czego ten wynalazek służył w przeszłości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wyjaśnia, dlaczego niektóre ciała wydają się jaśniejsze, a inne ciemniejsze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rysuje bieg promienia przechodzącego z jednego ośrodka przezroczystego do drugiego (jakościowo, znając prędkość rozchodzenia się światła w tych ośrod-kach); wskazuje kierunek załamania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opisuje bieg promieni równoległych do osi optycznej, przechodzących przez soczewki skupiającą i rozpraszającą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 pojęcia obrazu rzeczywistego i obrazu pozornego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analizuje bieg promieni wychodzących z punktu w różnych kierunkach, a nastę-pnie odbitych od zwierciadła płaskiego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opisuje zjawisko rozproszenia światła przy odbiciu od powierzchni chropowatej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 powstawanie obrazu pozornego w zwierciadle płaskim (wykorzystując prawo odbicia)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analizuje bieg promieni wychodzących z punktu w różnych kierunkach, a następnie odbitych od zwierciadła wklęsłego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analizuje bieg promieni wychodzących z punktu w różnych kierunkach, a następnie odbitych od zwierciadła wypukłego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wyjaśnia, z czego wynika barwa nieprzezroczystego przedmiotu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wyjaśnia, z czego wynika barwa ciała przezroczystego</w:t>
      </w:r>
    </w:p>
    <w:p>
      <w:pPr>
        <w:pStyle w:val="Heading2"/>
        <w:rPr/>
      </w:pPr>
      <w:r>
        <w:rPr/>
        <w:t>Ocena celująca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wyjaśnia, na czym polega zjawisko fatamorgany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opisuje powstawanie obrazu w lunecie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opisuje powstawanie obrazu w mikroskopie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porównuje obrazy uzyskane w lunecie i mikroskopie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 mechanizm widzenia barw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odróżnia mieszanie farb od składania barw światła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wyjaśnia, w jaki sposób w oczach różnych zwierząt powstaje ostry obraz</w:t>
      </w:r>
    </w:p>
    <w:p>
      <w:pPr>
        <w:pStyle w:val="ListBullet"/>
        <w:numPr>
          <w:ilvl w:val="0"/>
          <w:numId w:val="1"/>
        </w:numPr>
        <w:spacing w:before="0" w:after="40"/>
        <w:ind w:hanging="360" w:start="317"/>
        <w:contextualSpacing/>
        <w:rPr/>
      </w:pPr>
      <w:r>
        <w:rPr/>
        <w:t>opisuje rolę soczewek w korygowaniu wad wzroku</w:t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jc w:val="start"/>
        <w:rPr/>
      </w:pPr>
      <w:r>
        <w:rPr>
          <w:i/>
          <w:sz w:val="16"/>
        </w:rPr>
        <w:t>dokument „Przedmiotowy system oceniania” (Nowa Era, propozycja).</w:t>
      </w:r>
    </w:p>
    <w:sectPr>
      <w:type w:val="nextPage"/>
      <w:pgSz w:w="12240" w:h="15840"/>
      <w:pgMar w:left="1080" w:right="1080" w:gutter="0" w:header="0" w:top="936" w:footer="0" w:bottom="93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mbria">
    <w:charset w:val="ee" w:characterSet="windows-1250"/>
    <w:family w:val="roman"/>
    <w:pitch w:val="variable"/>
  </w:font>
  <w:font w:name="Arial"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Courier">
    <w:altName w:val="Courier New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85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start"/>
    </w:pPr>
    <w:rPr>
      <w:rFonts w:ascii="Arial" w:hAnsi="Arial" w:eastAsia="ＭＳ 明朝" w:cs="" w:cstheme="minorBidi" w:eastAsiaTheme="minorEastAsia"/>
      <w:color w:val="auto"/>
      <w:kern w:val="0"/>
      <w:sz w:val="20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1F4E7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44444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b/>
      <w:color w:themeColor="text2" w:themeShade="bf" w:val="17365D"/>
      <w:spacing w:val="5"/>
      <w:kern w:val="2"/>
      <w:sz w:val="44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star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Nagwek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LibreOffice/26.2.6.3$Windows_X86_64 LibreOffice_project/8221e31b3ac356a1623c672912a3d2b492f7e3d1</Application>
  <AppVersion>15.0000</AppVersion>
  <Pages>10</Pages>
  <Words>2930</Words>
  <Characters>19209</Characters>
  <CharactersWithSpaces>21506</CharactersWithSpaces>
  <Paragraphs>334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pl-PL</dc:language>
  <cp:lastModifiedBy/>
  <dcterms:modified xsi:type="dcterms:W3CDTF">2026-10-25T19:36:08Z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